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AC" w:rsidRPr="003758AC" w:rsidRDefault="003758AC" w:rsidP="003758A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name"/>
      <w:r w:rsidRPr="003758AC">
        <w:rPr>
          <w:rFonts w:ascii="Arial" w:eastAsia="Times New Roman" w:hAnsi="Arial" w:cs="Arial"/>
          <w:color w:val="000000"/>
          <w:sz w:val="18"/>
          <w:szCs w:val="18"/>
        </w:rPr>
        <w:t>MẪU TỜ KHAI ĐĂNG KÝ THỰC HIỆN NGHĨA VỤ THAM GIA CÔNG AN NHÂN DÂN</w:t>
      </w:r>
      <w:bookmarkEnd w:id="0"/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3758AC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70/2019/NĐ-CP ngày 23 tháng 8 năm 2019 của Chính phủ)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650"/>
      </w:tblGrid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Dán ảnh 4 x 6cm (1)</w:t>
            </w:r>
          </w:p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TỜ KHAI ĐĂNG KÝ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THỰC HIỆN NGHĨA VỤ THAM GIA CÔNG AN NHÂN DÂN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THÔNG TIN CÁ NHÂN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khai sinh (2)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Sinh ngày (3):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 ……………..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 …………….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năm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 ………….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Nam □ Nữ □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sinh (4):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Quê quán (5):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 (6):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Quốc tịch: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Tôn giáo (7):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đăng ký hộ khẩu thường trú (8):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……………………………………………………………………... ………………………………………………………………………………………………………………..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ở hiện nay (9):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 …………………………………………………………………………………………………………………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Nghề nghiệp (10):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giáo dục phổ thông (11):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chuyên môn cao nhất (12):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Ngoại ngữ (13):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Tin học (14):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vào Đoàn TNCS Hồ Chí Minh: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kết nạp: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vào Đảng cộng sản Việt Nam: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chính thức: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kết nạp: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chứng minh thư nhân dân/căn cước công dân: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………………………………………….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ơi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 c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p:...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 báo tin: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Tình trạng sức khỏe (15):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Chiều cao: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Cân nặng: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 </w:t>
      </w: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Nhóm máu: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bệnh kinh niên, truyền nhiễm: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  <w:lang w:val="vi-VN"/>
        </w:rPr>
        <w:t>Gia đình chính sách (16): </w:t>
      </w:r>
      <w:r w:rsidRPr="003758AC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……………………………………………………………………..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LỊCH SỬ BẢN THÂN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4289"/>
        <w:gridCol w:w="1620"/>
        <w:gridCol w:w="1715"/>
      </w:tblGrid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tháng, năm đến tháng, năm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Học tập, tốt nghiệp tại cơ sở đào tạo nào ở đâu hoặc làm công việc gì tại cơ quan, đơn vị, tổ chức công tác nào, ở đâu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Chuyên ngành đào tạo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Hình thức đào tạo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Những đặc điểm về lịch sử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7831"/>
      </w:tblGrid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Tháng, năm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Hành vi vi phạm pháp luật, hình thức xử lý, cơ quan xử lý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Khen thư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ở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283"/>
        <w:gridCol w:w="2548"/>
      </w:tblGrid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Tháng, năm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Nội dung và hình thức khen thưởng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quyết định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Kỷ luật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5283"/>
        <w:gridCol w:w="2548"/>
      </w:tblGrid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Tháng, năm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Lý do và hình thức kỷ luật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Cấp quyết đ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. QUAN HỆ GIA Đ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Ì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Ghi rõ họ tên, từng người, năm sinh, quê quán, n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đ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ă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k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ý 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hộ khẩu thường t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rú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chỗ ở hiện nay, dân tộc, tôn giáo, nghề nghiệp, ch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ứ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vụ, đ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ơ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vị công tác hay học tập, quá tr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ì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 học tập theo từng thời gian, thái độ chính trị; đặc điểm lịch sử (có ai vi phạm pháp luật không, nếu có thì ghi rõ tội danh, bị cơ quan n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à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o xử lý, mức độ và th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ờ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gian ch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 hành hình phạt, th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độ chính trị hiện nay?)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1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 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Cha, mẹ, anh chị em ruột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1.1. Cha, mẹ (kể cả cha mẹ nuôi, người nuôi dưỡng hợp pháp):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1.2. Anh, chị, em một: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2. Vợ (chồng), con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2.1. Vợ (chồng):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2.2. Con (kể cả con nuôi):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3. Ông, bà nội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4. 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Ô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ng, bà ngoại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5. Bên gia đình vợ (chồng)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5.1. Cha, mẹ, anh, chị, em ruột của vợ (chồng)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Cha, mẹ (kể cả cha mẹ nuôi, người nuôi dưỡng):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Anh, ch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ị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, em ruột: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5.2. Ông, bà nội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5.3. Ông, bà ngoại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IV. QUAN HỆ XÃ HỘI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Ghi rõ họ tên, tuổi, nghề nghiệp, nơi làm việc, chỗ ở hiện nay của những người có quan hệ thân thiết đối với b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 thân (kể cả người nư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ớ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 ngoài).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V. TỰ NHẬN XÉT V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ề 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ẩ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 ch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ấ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 chính trị, đạo đức, l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 s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ng, ý thức kỷ luật, năng lực và sở trư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ờ</w:t>
            </w: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 công tác...</w:t>
            </w:r>
          </w:p>
        </w:tc>
      </w:tr>
      <w:tr w:rsidR="003758AC" w:rsidRPr="003758AC" w:rsidTr="003758AC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VI. CAM ĐOAN V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LÝ LỊCH CỦA BẢN THÂN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58AC" w:rsidRPr="003758AC" w:rsidTr="003758A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ngày…..tháng…..năm……</w:t>
            </w: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(Ký và ghi rõ họ tên)</w:t>
            </w:r>
          </w:p>
        </w:tc>
      </w:tr>
    </w:tbl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VII. XÁC NHẬN CỦA ỦY BAN NHÂN DÂN XÃ, PHƯỜNG, THỊ TRẤN NƠI ĐĂNG KÝ HỘ KH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Ẩ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THƯỜNG TRÚ HOẶC CỦA CƠ QUAN, T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</w:rPr>
        <w:t>Ổ </w:t>
      </w:r>
      <w:r w:rsidRPr="003758AC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CHỨC NƠI CÔNG DÂN LÀM VIỆC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</w:p>
    <w:p w:rsidR="003758AC" w:rsidRPr="003758AC" w:rsidRDefault="003758AC" w:rsidP="003758A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58A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758AC" w:rsidRPr="003758AC" w:rsidTr="003758A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8AC" w:rsidRPr="003758AC" w:rsidRDefault="003758AC" w:rsidP="003758A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8AC" w:rsidRPr="003758AC" w:rsidRDefault="003758AC" w:rsidP="003758A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………., ngày…..tháng…..năm……</w:t>
            </w: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ỦY BAN NHÂN DÂN PHƯỜNG,</w:t>
            </w:r>
            <w:r w:rsidRPr="003758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XÃ, THỊ TRẤN, ĐƠN VỊ</w:t>
            </w:r>
            <w:r w:rsidRPr="003758A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(Ghi rõ họ tên, chức vụ, ký tên, đóng dấu)</w:t>
            </w:r>
          </w:p>
        </w:tc>
      </w:tr>
    </w:tbl>
    <w:p w:rsidR="009C3F48" w:rsidRDefault="002408AA"/>
    <w:sectPr w:rsidR="009C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AC"/>
    <w:rsid w:val="002408AA"/>
    <w:rsid w:val="0033765D"/>
    <w:rsid w:val="003758AC"/>
    <w:rsid w:val="007846CC"/>
    <w:rsid w:val="00C216ED"/>
    <w:rsid w:val="00D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45F73-CD0A-4821-8E7C-7235D0D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 Law Firm</cp:lastModifiedBy>
  <cp:revision>1</cp:revision>
  <dcterms:created xsi:type="dcterms:W3CDTF">2021-12-29T02:17:00Z</dcterms:created>
  <dcterms:modified xsi:type="dcterms:W3CDTF">2021-12-29T02:17:00Z</dcterms:modified>
</cp:coreProperties>
</file>